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4192"/>
      </w:tblGrid>
      <w:tr w:rsidR="002F031E" w:rsidTr="002E71C9">
        <w:trPr>
          <w:trHeight w:val="2970"/>
        </w:trPr>
        <w:tc>
          <w:tcPr>
            <w:tcW w:w="7380" w:type="dxa"/>
          </w:tcPr>
          <w:p w:rsidR="00913CBB" w:rsidRDefault="00831A87" w:rsidP="00AB49C0">
            <w:pPr>
              <w:tabs>
                <w:tab w:val="center" w:pos="4968"/>
                <w:tab w:val="right" w:pos="9936"/>
              </w:tabs>
              <w:jc w:val="center"/>
              <w:rPr>
                <w:rFonts w:ascii="Arial" w:hAnsi="Arial" w:cs="Arial"/>
                <w:color w:val="002060"/>
                <w:sz w:val="24"/>
                <w:szCs w:val="24"/>
              </w:rPr>
            </w:pPr>
            <w:bookmarkStart w:id="0" w:name="_GoBack"/>
            <w:bookmarkEnd w:id="0"/>
            <w:r>
              <w:rPr>
                <w:rFonts w:ascii="Arial" w:hAnsi="Arial" w:cs="Arial"/>
                <w:color w:val="002060"/>
                <w:sz w:val="24"/>
                <w:szCs w:val="24"/>
              </w:rPr>
              <w:t>Fourth</w:t>
            </w:r>
            <w:r w:rsidR="001257BA">
              <w:rPr>
                <w:rFonts w:ascii="Arial" w:hAnsi="Arial" w:cs="Arial"/>
                <w:color w:val="002060"/>
                <w:sz w:val="24"/>
                <w:szCs w:val="24"/>
              </w:rPr>
              <w:t xml:space="preserve"> Sunday of</w:t>
            </w:r>
            <w:r w:rsidR="00841C5A">
              <w:rPr>
                <w:rFonts w:ascii="Arial" w:hAnsi="Arial" w:cs="Arial"/>
                <w:color w:val="002060"/>
                <w:sz w:val="24"/>
                <w:szCs w:val="24"/>
              </w:rPr>
              <w:t xml:space="preserve"> </w:t>
            </w:r>
            <w:r w:rsidR="001257BA">
              <w:rPr>
                <w:rFonts w:ascii="Arial" w:hAnsi="Arial" w:cs="Arial"/>
                <w:color w:val="002060"/>
                <w:sz w:val="24"/>
                <w:szCs w:val="24"/>
              </w:rPr>
              <w:t>Lent</w:t>
            </w:r>
            <w:r w:rsidR="00841C5A">
              <w:rPr>
                <w:rFonts w:ascii="Arial" w:hAnsi="Arial" w:cs="Arial"/>
                <w:color w:val="002060"/>
                <w:sz w:val="24"/>
                <w:szCs w:val="24"/>
              </w:rPr>
              <w:t xml:space="preserve"> (Year C)</w:t>
            </w:r>
          </w:p>
          <w:p w:rsidR="00913CBB" w:rsidRDefault="00831A87" w:rsidP="00DC7B99">
            <w:pPr>
              <w:tabs>
                <w:tab w:val="center" w:pos="4968"/>
                <w:tab w:val="right" w:pos="9936"/>
              </w:tabs>
              <w:jc w:val="center"/>
            </w:pPr>
            <w:r w:rsidRPr="0072511C">
              <w:rPr>
                <w:sz w:val="24"/>
                <w:szCs w:val="24"/>
              </w:rPr>
              <w:t xml:space="preserve">Reading 1:  </w:t>
            </w:r>
            <w:r w:rsidR="00FB4ACE">
              <w:rPr>
                <w:sz w:val="24"/>
                <w:szCs w:val="24"/>
              </w:rPr>
              <w:t>Joshua 5:9a, 10 - 12</w:t>
            </w:r>
          </w:p>
          <w:p w:rsidR="00913CBB" w:rsidRPr="0072511C" w:rsidRDefault="00831A87" w:rsidP="00DC7B99">
            <w:pPr>
              <w:tabs>
                <w:tab w:val="center" w:pos="4968"/>
                <w:tab w:val="right" w:pos="9936"/>
              </w:tabs>
              <w:jc w:val="center"/>
              <w:rPr>
                <w:sz w:val="24"/>
                <w:szCs w:val="24"/>
              </w:rPr>
            </w:pPr>
            <w:r>
              <w:rPr>
                <w:sz w:val="24"/>
                <w:szCs w:val="24"/>
              </w:rPr>
              <w:t xml:space="preserve">Responsorial Psalm: </w:t>
            </w:r>
            <w:r w:rsidR="008114D1">
              <w:rPr>
                <w:sz w:val="24"/>
                <w:szCs w:val="24"/>
              </w:rPr>
              <w:t xml:space="preserve">Ps </w:t>
            </w:r>
            <w:r w:rsidR="00FB4ACE">
              <w:rPr>
                <w:sz w:val="24"/>
                <w:szCs w:val="24"/>
              </w:rPr>
              <w:t>34: 2 - 3</w:t>
            </w:r>
            <w:r w:rsidR="00380D26">
              <w:rPr>
                <w:sz w:val="24"/>
                <w:szCs w:val="24"/>
              </w:rPr>
              <w:t>,</w:t>
            </w:r>
            <w:r w:rsidR="00FB4ACE">
              <w:rPr>
                <w:sz w:val="24"/>
                <w:szCs w:val="24"/>
              </w:rPr>
              <w:t xml:space="preserve"> 4 – 5,</w:t>
            </w:r>
            <w:r w:rsidR="008114D1">
              <w:rPr>
                <w:sz w:val="24"/>
                <w:szCs w:val="24"/>
              </w:rPr>
              <w:t xml:space="preserve"> </w:t>
            </w:r>
            <w:r w:rsidR="00380D26">
              <w:rPr>
                <w:sz w:val="24"/>
                <w:szCs w:val="24"/>
              </w:rPr>
              <w:t xml:space="preserve">6 – </w:t>
            </w:r>
            <w:r w:rsidR="008114D1">
              <w:rPr>
                <w:sz w:val="24"/>
                <w:szCs w:val="24"/>
              </w:rPr>
              <w:t>7</w:t>
            </w:r>
          </w:p>
          <w:p w:rsidR="00B75D67" w:rsidRDefault="00831A87" w:rsidP="00DC7B99">
            <w:pPr>
              <w:tabs>
                <w:tab w:val="center" w:pos="4968"/>
                <w:tab w:val="right" w:pos="9936"/>
              </w:tabs>
              <w:jc w:val="center"/>
            </w:pPr>
            <w:r w:rsidRPr="00913CBB">
              <w:rPr>
                <w:sz w:val="24"/>
                <w:szCs w:val="24"/>
              </w:rPr>
              <w:t xml:space="preserve">Reading II: </w:t>
            </w:r>
            <w:r w:rsidR="00380D26">
              <w:rPr>
                <w:sz w:val="24"/>
                <w:szCs w:val="24"/>
              </w:rPr>
              <w:t>I</w:t>
            </w:r>
            <w:r w:rsidR="00FB4ACE">
              <w:rPr>
                <w:sz w:val="24"/>
                <w:szCs w:val="24"/>
              </w:rPr>
              <w:t>I</w:t>
            </w:r>
            <w:r w:rsidR="00380D26">
              <w:rPr>
                <w:sz w:val="24"/>
                <w:szCs w:val="24"/>
              </w:rPr>
              <w:t xml:space="preserve"> Corinthians </w:t>
            </w:r>
            <w:r w:rsidR="00FB4ACE">
              <w:rPr>
                <w:sz w:val="24"/>
                <w:szCs w:val="24"/>
              </w:rPr>
              <w:t>5</w:t>
            </w:r>
            <w:r w:rsidR="00380D26">
              <w:rPr>
                <w:sz w:val="24"/>
                <w:szCs w:val="24"/>
              </w:rPr>
              <w:t>: 1</w:t>
            </w:r>
            <w:r w:rsidR="00FB4ACE">
              <w:rPr>
                <w:sz w:val="24"/>
                <w:szCs w:val="24"/>
              </w:rPr>
              <w:t>7 - 21</w:t>
            </w:r>
          </w:p>
          <w:p w:rsidR="00B75D67" w:rsidRDefault="00831A87" w:rsidP="00DC7B99">
            <w:pPr>
              <w:tabs>
                <w:tab w:val="center" w:pos="4968"/>
                <w:tab w:val="right" w:pos="9936"/>
              </w:tabs>
              <w:jc w:val="center"/>
            </w:pPr>
            <w:r w:rsidRPr="0072511C">
              <w:rPr>
                <w:sz w:val="24"/>
                <w:szCs w:val="24"/>
              </w:rPr>
              <w:t xml:space="preserve">Gospel: </w:t>
            </w:r>
            <w:r w:rsidR="00380D26">
              <w:rPr>
                <w:rFonts w:ascii="Arial" w:hAnsi="Arial" w:cs="Arial"/>
                <w:bCs/>
                <w:bdr w:val="none" w:sz="0" w:space="0" w:color="auto" w:frame="1"/>
                <w:shd w:val="clear" w:color="auto" w:fill="FFFFFF"/>
              </w:rPr>
              <w:t>Lk 1</w:t>
            </w:r>
            <w:r w:rsidR="00FB4ACE">
              <w:rPr>
                <w:rFonts w:ascii="Arial" w:hAnsi="Arial" w:cs="Arial"/>
                <w:bCs/>
                <w:bdr w:val="none" w:sz="0" w:space="0" w:color="auto" w:frame="1"/>
                <w:shd w:val="clear" w:color="auto" w:fill="FFFFFF"/>
              </w:rPr>
              <w:t>5</w:t>
            </w:r>
            <w:r w:rsidR="00380D26">
              <w:rPr>
                <w:rFonts w:ascii="Arial" w:hAnsi="Arial" w:cs="Arial"/>
                <w:bCs/>
                <w:bdr w:val="none" w:sz="0" w:space="0" w:color="auto" w:frame="1"/>
                <w:shd w:val="clear" w:color="auto" w:fill="FFFFFF"/>
              </w:rPr>
              <w:t xml:space="preserve">: 1 </w:t>
            </w:r>
            <w:r w:rsidR="00FB4ACE">
              <w:rPr>
                <w:rFonts w:ascii="Arial" w:hAnsi="Arial" w:cs="Arial"/>
                <w:bCs/>
                <w:bdr w:val="none" w:sz="0" w:space="0" w:color="auto" w:frame="1"/>
                <w:shd w:val="clear" w:color="auto" w:fill="FFFFFF"/>
              </w:rPr>
              <w:t>–</w:t>
            </w:r>
            <w:r w:rsidR="00380D26">
              <w:rPr>
                <w:rFonts w:ascii="Arial" w:hAnsi="Arial" w:cs="Arial"/>
                <w:bCs/>
                <w:bdr w:val="none" w:sz="0" w:space="0" w:color="auto" w:frame="1"/>
                <w:shd w:val="clear" w:color="auto" w:fill="FFFFFF"/>
              </w:rPr>
              <w:t xml:space="preserve"> </w:t>
            </w:r>
            <w:r w:rsidR="00FB4ACE">
              <w:rPr>
                <w:rFonts w:ascii="Arial" w:hAnsi="Arial" w:cs="Arial"/>
                <w:bCs/>
                <w:bdr w:val="none" w:sz="0" w:space="0" w:color="auto" w:frame="1"/>
                <w:shd w:val="clear" w:color="auto" w:fill="FFFFFF"/>
              </w:rPr>
              <w:t>3, 11 - 32</w:t>
            </w:r>
          </w:p>
          <w:p w:rsidR="00913CBB" w:rsidRPr="00E35CB7" w:rsidRDefault="00831A87" w:rsidP="00DC7B9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rsidR="00BA0D26" w:rsidRDefault="00831A87" w:rsidP="00FB4ACE">
            <w:pPr>
              <w:tabs>
                <w:tab w:val="center" w:pos="4968"/>
                <w:tab w:val="right" w:pos="9936"/>
              </w:tabs>
              <w:spacing w:after="60"/>
              <w:ind w:right="-1714"/>
              <w:jc w:val="both"/>
            </w:pPr>
            <w:r>
              <w:rPr>
                <w:rFonts w:ascii="Arial" w:hAnsi="Arial" w:cs="Arial"/>
                <w:color w:val="002060"/>
                <w:sz w:val="24"/>
                <w:szCs w:val="24"/>
              </w:rPr>
              <w:t xml:space="preserve"> </w:t>
            </w:r>
            <w:r w:rsidR="00DD7249">
              <w:rPr>
                <w:rFonts w:ascii="Arial" w:hAnsi="Arial" w:cs="Arial"/>
                <w:color w:val="002060"/>
                <w:sz w:val="24"/>
                <w:szCs w:val="24"/>
              </w:rPr>
              <w:t xml:space="preserve">        </w:t>
            </w:r>
            <w:r w:rsidR="00EC4A77">
              <w:rPr>
                <w:rFonts w:ascii="Arial" w:hAnsi="Arial" w:cs="Arial"/>
                <w:color w:val="002060"/>
                <w:sz w:val="24"/>
                <w:szCs w:val="24"/>
              </w:rPr>
              <w:t xml:space="preserve">                 </w:t>
            </w:r>
            <w:r w:rsidR="00DD7249">
              <w:rPr>
                <w:rFonts w:ascii="Arial" w:hAnsi="Arial" w:cs="Arial"/>
                <w:color w:val="002060"/>
                <w:sz w:val="24"/>
                <w:szCs w:val="24"/>
              </w:rPr>
              <w:t xml:space="preserve"> </w:t>
            </w:r>
            <w:hyperlink r:id="rId5" w:anchor="main-content" w:history="1">
              <w:r w:rsidR="00FB4ACE">
                <w:rPr>
                  <w:rStyle w:val="Hyperlink"/>
                </w:rPr>
                <w:t>Fourth Sunday of Lent | USCCB</w:t>
              </w:r>
            </w:hyperlink>
          </w:p>
          <w:p w:rsidR="0047792C" w:rsidRDefault="00831A87" w:rsidP="0047792C">
            <w:pPr>
              <w:tabs>
                <w:tab w:val="center" w:pos="4968"/>
                <w:tab w:val="right" w:pos="9936"/>
              </w:tabs>
              <w:ind w:left="-108" w:right="-1714"/>
              <w:jc w:val="both"/>
              <w:rPr>
                <w:rFonts w:ascii="Arial" w:hAnsi="Arial" w:cs="Arial"/>
                <w:sz w:val="24"/>
                <w:szCs w:val="24"/>
              </w:rPr>
            </w:pPr>
            <w:r>
              <w:rPr>
                <w:rFonts w:ascii="Arial" w:hAnsi="Arial" w:cs="Arial"/>
                <w:sz w:val="24"/>
                <w:szCs w:val="24"/>
              </w:rPr>
              <w:t>The Fourth Sunday in Lent is known as Laetare (Rejoice) Sunday.</w:t>
            </w:r>
          </w:p>
          <w:p w:rsidR="00FB4ACE" w:rsidRDefault="00831A87" w:rsidP="0047792C">
            <w:pPr>
              <w:tabs>
                <w:tab w:val="center" w:pos="4968"/>
                <w:tab w:val="right" w:pos="9936"/>
              </w:tabs>
              <w:ind w:left="-108" w:right="-1714"/>
              <w:jc w:val="both"/>
              <w:rPr>
                <w:rFonts w:ascii="Arial" w:hAnsi="Arial" w:cs="Arial"/>
                <w:sz w:val="24"/>
                <w:szCs w:val="24"/>
              </w:rPr>
            </w:pPr>
            <w:r>
              <w:rPr>
                <w:rFonts w:ascii="Arial" w:hAnsi="Arial" w:cs="Arial"/>
                <w:sz w:val="24"/>
                <w:szCs w:val="24"/>
              </w:rPr>
              <w:t xml:space="preserve">It marks the mid-point in Lent (three weeks completed and three </w:t>
            </w:r>
          </w:p>
          <w:p w:rsidR="002E71C9" w:rsidRDefault="00831A87" w:rsidP="0047792C">
            <w:pPr>
              <w:tabs>
                <w:tab w:val="center" w:pos="4968"/>
                <w:tab w:val="right" w:pos="9936"/>
              </w:tabs>
              <w:ind w:left="-108" w:right="-1714"/>
              <w:jc w:val="both"/>
              <w:rPr>
                <w:rFonts w:ascii="Arial" w:hAnsi="Arial" w:cs="Arial"/>
                <w:sz w:val="24"/>
                <w:szCs w:val="24"/>
              </w:rPr>
            </w:pPr>
            <w:r>
              <w:rPr>
                <w:rFonts w:ascii="Arial" w:hAnsi="Arial" w:cs="Arial"/>
                <w:sz w:val="24"/>
                <w:szCs w:val="24"/>
              </w:rPr>
              <w:t>weeks remain).  The priest has the option of wearing rose-colored</w:t>
            </w:r>
            <w:r w:rsidRPr="0047792C">
              <w:rPr>
                <w:rFonts w:ascii="Arial" w:hAnsi="Arial" w:cs="Arial"/>
                <w:sz w:val="24"/>
                <w:szCs w:val="24"/>
              </w:rPr>
              <w:t xml:space="preserve"> </w:t>
            </w:r>
          </w:p>
          <w:p w:rsidR="00913CBB" w:rsidRPr="0047792C" w:rsidRDefault="00831A87" w:rsidP="0047792C">
            <w:pPr>
              <w:tabs>
                <w:tab w:val="center" w:pos="4968"/>
                <w:tab w:val="right" w:pos="9936"/>
              </w:tabs>
              <w:ind w:left="-108" w:right="-1714"/>
              <w:jc w:val="both"/>
              <w:rPr>
                <w:rFonts w:ascii="Arial" w:hAnsi="Arial" w:cs="Arial"/>
                <w:sz w:val="24"/>
                <w:szCs w:val="24"/>
              </w:rPr>
            </w:pPr>
            <w:r w:rsidRPr="0047792C">
              <w:rPr>
                <w:rFonts w:ascii="Arial" w:hAnsi="Arial" w:cs="Arial"/>
                <w:sz w:val="24"/>
                <w:szCs w:val="24"/>
              </w:rPr>
              <w:t>vestment on this day to lift the somber feel of purple used during lent</w:t>
            </w:r>
            <w:r>
              <w:rPr>
                <w:rFonts w:ascii="Arial" w:hAnsi="Arial" w:cs="Arial"/>
                <w:sz w:val="24"/>
                <w:szCs w:val="24"/>
              </w:rPr>
              <w:t>.</w:t>
            </w:r>
          </w:p>
        </w:tc>
        <w:tc>
          <w:tcPr>
            <w:tcW w:w="4192" w:type="dxa"/>
          </w:tcPr>
          <w:p w:rsidR="003A335F" w:rsidRDefault="00831A87" w:rsidP="00FB4ACE">
            <w:pPr>
              <w:tabs>
                <w:tab w:val="left" w:pos="253"/>
              </w:tabs>
              <w:ind w:left="253"/>
              <w:rPr>
                <w:rFonts w:ascii="Arial" w:hAnsi="Arial" w:cs="Arial"/>
                <w:sz w:val="18"/>
                <w:szCs w:val="18"/>
              </w:rPr>
            </w:pPr>
            <w:r>
              <w:rPr>
                <w:rFonts w:ascii="Arial" w:hAnsi="Arial" w:cs="Arial"/>
                <w:sz w:val="18"/>
                <w:szCs w:val="18"/>
              </w:rPr>
              <w:t xml:space="preserve">        </w:t>
            </w:r>
            <w:r w:rsidR="002E71C9">
              <w:rPr>
                <w:rFonts w:ascii="Arial" w:hAnsi="Arial" w:cs="Arial"/>
                <w:sz w:val="18"/>
                <w:szCs w:val="18"/>
              </w:rPr>
              <w:t xml:space="preserve">   </w:t>
            </w:r>
            <w:r>
              <w:rPr>
                <w:rFonts w:ascii="Arial" w:hAnsi="Arial" w:cs="Arial"/>
                <w:sz w:val="18"/>
                <w:szCs w:val="18"/>
              </w:rPr>
              <w:t xml:space="preserve">  </w:t>
            </w:r>
            <w:r>
              <w:rPr>
                <w:rFonts w:ascii="Arial" w:hAnsi="Arial" w:cs="Arial"/>
                <w:noProof/>
                <w:sz w:val="18"/>
                <w:szCs w:val="18"/>
              </w:rPr>
              <w:drawing>
                <wp:inline distT="0" distB="0" distL="0" distR="0">
                  <wp:extent cx="944245" cy="1715323"/>
                  <wp:effectExtent l="0" t="0" r="8255" b="0"/>
                  <wp:docPr id="1" name="Picture 1" descr="C:\Users\joemilner\AppData\Local\Microsoft\Windows\INetCache\Content.MSO\31D1E0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oemilner\AppData\Local\Microsoft\Windows\INetCache\Content.MSO\31D1E0B0.tmp"/>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75397" cy="1771913"/>
                          </a:xfrm>
                          <a:prstGeom prst="rect">
                            <a:avLst/>
                          </a:prstGeom>
                          <a:noFill/>
                          <a:ln>
                            <a:noFill/>
                          </a:ln>
                        </pic:spPr>
                      </pic:pic>
                    </a:graphicData>
                  </a:graphic>
                </wp:inline>
              </w:drawing>
            </w:r>
          </w:p>
          <w:p w:rsidR="00FA3150" w:rsidRDefault="00831A87" w:rsidP="00FB4ACE">
            <w:pPr>
              <w:tabs>
                <w:tab w:val="left" w:pos="253"/>
              </w:tabs>
              <w:ind w:left="253"/>
              <w:rPr>
                <w:rFonts w:ascii="Arial" w:hAnsi="Arial" w:cs="Arial"/>
                <w:sz w:val="18"/>
                <w:szCs w:val="18"/>
              </w:rPr>
            </w:pPr>
            <w:r>
              <w:rPr>
                <w:rFonts w:ascii="Arial" w:hAnsi="Arial" w:cs="Arial"/>
                <w:sz w:val="18"/>
                <w:szCs w:val="18"/>
              </w:rPr>
              <w:t xml:space="preserve">   </w:t>
            </w:r>
            <w:r w:rsidR="008114D1">
              <w:rPr>
                <w:rFonts w:ascii="Arial" w:hAnsi="Arial" w:cs="Arial"/>
                <w:sz w:val="18"/>
                <w:szCs w:val="18"/>
              </w:rPr>
              <w:t xml:space="preserve">  </w:t>
            </w:r>
            <w:r>
              <w:rPr>
                <w:rFonts w:ascii="Arial" w:hAnsi="Arial" w:cs="Arial"/>
                <w:sz w:val="18"/>
                <w:szCs w:val="18"/>
              </w:rPr>
              <w:t xml:space="preserve">   </w:t>
            </w:r>
            <w:r w:rsidR="00FB4ACE">
              <w:rPr>
                <w:rFonts w:ascii="Arial" w:hAnsi="Arial" w:cs="Arial"/>
                <w:sz w:val="18"/>
                <w:szCs w:val="18"/>
              </w:rPr>
              <w:t>Return of the Prodigal Son</w:t>
            </w:r>
          </w:p>
          <w:p w:rsidR="00FB4ACE" w:rsidRPr="003A335F" w:rsidRDefault="00831A87" w:rsidP="0047792C">
            <w:pPr>
              <w:tabs>
                <w:tab w:val="left" w:pos="253"/>
              </w:tabs>
              <w:ind w:left="253"/>
              <w:rPr>
                <w:rFonts w:ascii="Arial" w:hAnsi="Arial" w:cs="Arial"/>
                <w:sz w:val="18"/>
                <w:szCs w:val="18"/>
              </w:rPr>
            </w:pPr>
            <w:r>
              <w:rPr>
                <w:rFonts w:ascii="Arial" w:hAnsi="Arial" w:cs="Arial"/>
                <w:sz w:val="18"/>
                <w:szCs w:val="18"/>
              </w:rPr>
              <w:t xml:space="preserve">             Rembrandt, 1669</w:t>
            </w:r>
          </w:p>
        </w:tc>
      </w:tr>
    </w:tbl>
    <w:p w:rsidR="00B41B41" w:rsidRPr="002E71C9" w:rsidRDefault="00B41B41" w:rsidP="005C74ED">
      <w:pPr>
        <w:spacing w:after="60"/>
        <w:rPr>
          <w:rFonts w:ascii="Arial" w:hAnsi="Arial" w:cs="Arial"/>
          <w:sz w:val="6"/>
          <w:szCs w:val="6"/>
        </w:rPr>
      </w:pPr>
    </w:p>
    <w:p w:rsidR="0047792C" w:rsidRDefault="00831A87" w:rsidP="005C74ED">
      <w:pPr>
        <w:spacing w:after="60"/>
        <w:rPr>
          <w:rFonts w:ascii="Arial" w:hAnsi="Arial" w:cs="Arial"/>
          <w:sz w:val="24"/>
          <w:szCs w:val="24"/>
        </w:rPr>
      </w:pPr>
      <w:r>
        <w:rPr>
          <w:rFonts w:ascii="Arial" w:hAnsi="Arial" w:cs="Arial"/>
          <w:sz w:val="24"/>
          <w:szCs w:val="24"/>
        </w:rPr>
        <w:t>The readings also offer a message of hope.  In Joshua, after traversing the desert for years, the people finally arrive in the Promised Land and have access to regular food.  God provided the manna, which they ate during their journey, but now the journey was over, and they began to live as free people.  They marked this transition by celebrating a Passover meal, a meal that expressed their identity as the people saved by God.</w:t>
      </w:r>
    </w:p>
    <w:p w:rsidR="0047792C" w:rsidRDefault="00831A87" w:rsidP="005C74ED">
      <w:pPr>
        <w:spacing w:after="60"/>
        <w:rPr>
          <w:rFonts w:ascii="Arial" w:hAnsi="Arial" w:cs="Arial"/>
          <w:sz w:val="24"/>
          <w:szCs w:val="24"/>
        </w:rPr>
      </w:pPr>
      <w:r>
        <w:rPr>
          <w:rFonts w:ascii="Arial" w:hAnsi="Arial" w:cs="Arial"/>
          <w:sz w:val="24"/>
          <w:szCs w:val="24"/>
        </w:rPr>
        <w:t xml:space="preserve">In the Letter to the Corinthians, </w:t>
      </w:r>
      <w:r w:rsidR="004A54AE">
        <w:rPr>
          <w:rFonts w:ascii="Arial" w:hAnsi="Arial" w:cs="Arial"/>
          <w:sz w:val="24"/>
          <w:szCs w:val="24"/>
        </w:rPr>
        <w:t>Paul stresses that we also have a new identity as the people who Christ's death and resurrection have saved.  Christians have become a new creation, no longer bound by selfishness and death but brought into a new life in Christ.  This new life missions us to be an ambassador of Christ.</w:t>
      </w:r>
    </w:p>
    <w:p w:rsidR="002E71C9" w:rsidRDefault="00831A87" w:rsidP="005C74ED">
      <w:pPr>
        <w:spacing w:after="60"/>
        <w:rPr>
          <w:rFonts w:ascii="Arial" w:hAnsi="Arial" w:cs="Arial"/>
          <w:sz w:val="24"/>
          <w:szCs w:val="24"/>
        </w:rPr>
      </w:pPr>
      <w:r>
        <w:rPr>
          <w:rFonts w:ascii="Arial" w:hAnsi="Arial" w:cs="Arial"/>
          <w:sz w:val="24"/>
          <w:szCs w:val="24"/>
        </w:rPr>
        <w:t>An ambassador represents and shares the message of the one whom he or she represents.  When representing a country, one presents the concerns and values of that country.  In representing Christ, one presents Christ in both one's words and deeds.  One is no longer acting on one's own but is to act as Christ does.</w:t>
      </w:r>
    </w:p>
    <w:p w:rsidR="002E71C9" w:rsidRDefault="00831A87" w:rsidP="005C74ED">
      <w:pPr>
        <w:spacing w:after="60"/>
        <w:rPr>
          <w:rFonts w:ascii="Arial" w:hAnsi="Arial" w:cs="Arial"/>
          <w:sz w:val="24"/>
          <w:szCs w:val="24"/>
        </w:rPr>
      </w:pPr>
      <w:r>
        <w:rPr>
          <w:rFonts w:ascii="Arial" w:hAnsi="Arial" w:cs="Arial"/>
          <w:sz w:val="24"/>
          <w:szCs w:val="24"/>
        </w:rPr>
        <w:t>For Paul, Christians are to be ministers of reconciliation.  One brings the message of God's forgiveness and acceptance.  It is not a matter of highlighting all the ways they have failed.  Instead, the Christian message is about God's mercy, compassion, forgiveness, and love.  This is the message that brings healing to the world.</w:t>
      </w:r>
    </w:p>
    <w:p w:rsidR="00AF4D9A" w:rsidRDefault="00831A87" w:rsidP="005C74ED">
      <w:pPr>
        <w:spacing w:after="60"/>
        <w:rPr>
          <w:rFonts w:ascii="Arial" w:hAnsi="Arial" w:cs="Arial"/>
          <w:sz w:val="24"/>
          <w:szCs w:val="24"/>
        </w:rPr>
      </w:pPr>
      <w:r>
        <w:rPr>
          <w:rFonts w:ascii="Arial" w:hAnsi="Arial" w:cs="Arial"/>
          <w:sz w:val="24"/>
          <w:szCs w:val="24"/>
        </w:rPr>
        <w:t xml:space="preserve">The Gospel passage offers an example of the message.  Jesus addresses the sinners and tax collectors, those who are the rejected of society.  He presents a parable that holds many twists and surprises.  </w:t>
      </w:r>
    </w:p>
    <w:p w:rsidR="002E71C9" w:rsidRDefault="00831A87" w:rsidP="005C74ED">
      <w:pPr>
        <w:spacing w:after="60"/>
        <w:rPr>
          <w:rFonts w:ascii="Arial" w:hAnsi="Arial" w:cs="Arial"/>
          <w:sz w:val="24"/>
          <w:szCs w:val="24"/>
        </w:rPr>
      </w:pPr>
      <w:r>
        <w:rPr>
          <w:rFonts w:ascii="Arial" w:hAnsi="Arial" w:cs="Arial"/>
          <w:sz w:val="24"/>
          <w:szCs w:val="24"/>
        </w:rPr>
        <w:t>The younger son insults his father by effectively saying, I wish you were dead because I want your money.  The fact that the father gives him his share of the estate is even more shocking.</w:t>
      </w:r>
    </w:p>
    <w:p w:rsidR="00252DD2" w:rsidRDefault="00831A87" w:rsidP="005C74ED">
      <w:pPr>
        <w:spacing w:after="60"/>
        <w:rPr>
          <w:rFonts w:ascii="Arial" w:hAnsi="Arial" w:cs="Arial"/>
          <w:sz w:val="24"/>
          <w:szCs w:val="24"/>
        </w:rPr>
      </w:pPr>
      <w:r>
        <w:rPr>
          <w:rFonts w:ascii="Arial" w:hAnsi="Arial" w:cs="Arial"/>
          <w:sz w:val="24"/>
          <w:szCs w:val="24"/>
        </w:rPr>
        <w:t>Thirdly, after spending the money, the son ends up tending pigs, the lowest work imaginable.  When he returns, the father runs out to greet him, gives him a robe and sandals.  He is part of the family again.  A dinner for all is prepared.  In this part of the story, the sinners and tax collectors recognize the reconciliation that Jesus offers.  They, too, can experience God's welcome and forgiveness, for it is a gift and not something that they can earn.</w:t>
      </w:r>
    </w:p>
    <w:p w:rsidR="00252DD2" w:rsidRPr="0047792C" w:rsidRDefault="00831A87" w:rsidP="005C74ED">
      <w:pPr>
        <w:spacing w:after="60"/>
        <w:rPr>
          <w:rFonts w:ascii="Arial" w:hAnsi="Arial" w:cs="Arial"/>
          <w:sz w:val="24"/>
          <w:szCs w:val="24"/>
        </w:rPr>
      </w:pPr>
      <w:r>
        <w:rPr>
          <w:rFonts w:ascii="Arial" w:hAnsi="Arial" w:cs="Arial"/>
          <w:sz w:val="24"/>
          <w:szCs w:val="24"/>
        </w:rPr>
        <w:t xml:space="preserve">The other son points to his obedience, similar to the Pharisees and the Scribes.  They deserve God's favor because of what they have done.  They have a sense of superiority over those who are sinners.  They trust in their efforts and believe that God owes them something.  Surprisingly, this is </w:t>
      </w:r>
      <w:r>
        <w:rPr>
          <w:rFonts w:ascii="Arial" w:hAnsi="Arial" w:cs="Arial"/>
          <w:sz w:val="24"/>
          <w:szCs w:val="24"/>
        </w:rPr>
        <w:lastRenderedPageBreak/>
        <w:t>their sin.  Those who have relied on their efforts have not received God's gift of forgiveness, nor have they loved their brother who has sinned.  In refusing to go to the dinner, he excludes himself from his relationship with the father and brother.</w:t>
      </w:r>
    </w:p>
    <w:p w:rsidR="00FB4ACE" w:rsidRDefault="00FB4ACE" w:rsidP="005C74ED">
      <w:pPr>
        <w:spacing w:after="60"/>
        <w:rPr>
          <w:rFonts w:ascii="Arial" w:hAnsi="Arial" w:cs="Arial"/>
          <w:sz w:val="24"/>
          <w:szCs w:val="24"/>
        </w:rPr>
      </w:pPr>
    </w:p>
    <w:p w:rsidR="00FB4ACE" w:rsidRDefault="00FB4ACE" w:rsidP="005C74ED">
      <w:pPr>
        <w:spacing w:after="60"/>
        <w:rPr>
          <w:rFonts w:ascii="Arial" w:hAnsi="Arial" w:cs="Arial"/>
          <w:sz w:val="24"/>
          <w:szCs w:val="24"/>
        </w:rPr>
      </w:pPr>
    </w:p>
    <w:p w:rsidR="00FB4ACE" w:rsidRPr="00E24D95" w:rsidRDefault="00831A87" w:rsidP="005C74ED">
      <w:pPr>
        <w:spacing w:after="60"/>
        <w:rPr>
          <w:rFonts w:ascii="Arial" w:hAnsi="Arial" w:cs="Arial"/>
          <w:sz w:val="24"/>
          <w:szCs w:val="24"/>
        </w:rPr>
      </w:pPr>
      <w:r w:rsidRPr="00E24D95">
        <w:rPr>
          <w:rFonts w:ascii="Arial" w:hAnsi="Arial" w:cs="Arial"/>
          <w:sz w:val="24"/>
          <w:szCs w:val="24"/>
        </w:rPr>
        <w:t xml:space="preserve">The parable invites us to look within.  Is one's relationship with God based on what I do, or is one's relationship with God based on what God is doing?   </w:t>
      </w:r>
      <w:r w:rsidR="00E24D95" w:rsidRPr="00E24D95">
        <w:rPr>
          <w:rFonts w:ascii="Arial" w:hAnsi="Arial" w:cs="Arial"/>
          <w:sz w:val="24"/>
          <w:szCs w:val="24"/>
        </w:rPr>
        <w:t>St Paul makes a similar point:</w:t>
      </w:r>
    </w:p>
    <w:p w:rsidR="00E24D95" w:rsidRPr="00E24D95" w:rsidRDefault="00831A87" w:rsidP="005C74ED">
      <w:pPr>
        <w:spacing w:after="60"/>
        <w:rPr>
          <w:rFonts w:ascii="Arial" w:hAnsi="Arial" w:cs="Arial"/>
          <w:sz w:val="24"/>
          <w:szCs w:val="24"/>
        </w:rPr>
      </w:pPr>
      <w:r w:rsidRPr="00E24D95">
        <w:rPr>
          <w:rFonts w:ascii="Arial" w:hAnsi="Arial" w:cs="Arial"/>
          <w:spacing w:val="5"/>
          <w:sz w:val="24"/>
          <w:szCs w:val="24"/>
          <w:shd w:val="clear" w:color="auto" w:fill="FFFFFF"/>
        </w:rPr>
        <w:t>“All this is from God, who has reconciled us to himself through Christ."  Our salvation, rebirth, and relationship with God are God's gifts.  Our major choice is accepting God's gift or giving God the terms we demand.</w:t>
      </w:r>
    </w:p>
    <w:p w:rsidR="00FB4ACE" w:rsidRDefault="00FB4ACE" w:rsidP="005C74ED">
      <w:pPr>
        <w:spacing w:after="60"/>
        <w:rPr>
          <w:rFonts w:ascii="Arial" w:hAnsi="Arial" w:cs="Arial"/>
          <w:sz w:val="24"/>
          <w:szCs w:val="24"/>
        </w:rPr>
      </w:pPr>
    </w:p>
    <w:p w:rsidR="00FB4ACE" w:rsidRDefault="00FB4ACE" w:rsidP="005C74ED">
      <w:pPr>
        <w:spacing w:after="60"/>
        <w:rPr>
          <w:rFonts w:ascii="Arial" w:hAnsi="Arial" w:cs="Arial"/>
          <w:sz w:val="24"/>
          <w:szCs w:val="24"/>
        </w:rPr>
      </w:pPr>
    </w:p>
    <w:p w:rsidR="00913CBB" w:rsidRPr="00D63946" w:rsidRDefault="00831A87" w:rsidP="00913CBB">
      <w:pPr>
        <w:spacing w:after="0"/>
        <w:rPr>
          <w:rFonts w:ascii="Arial" w:hAnsi="Arial" w:cs="Arial"/>
          <w:sz w:val="10"/>
          <w:szCs w:val="10"/>
        </w:rPr>
      </w:pPr>
      <w:r>
        <w:rPr>
          <w:rFonts w:ascii="Arial" w:hAnsi="Arial" w:cs="Arial"/>
          <w:sz w:val="24"/>
          <w:szCs w:val="24"/>
        </w:rPr>
        <w:t>Reflection Questions:</w:t>
      </w:r>
      <w:r w:rsidR="00A52B7F">
        <w:rPr>
          <w:rFonts w:ascii="Arial" w:hAnsi="Arial" w:cs="Arial"/>
          <w:sz w:val="24"/>
          <w:szCs w:val="24"/>
        </w:rPr>
        <w:t xml:space="preserve"> </w:t>
      </w:r>
    </w:p>
    <w:p w:rsidR="00913CBB" w:rsidRPr="00D63946" w:rsidRDefault="00913CBB" w:rsidP="00913CBB">
      <w:pPr>
        <w:spacing w:after="0"/>
        <w:rPr>
          <w:rFonts w:ascii="Arial" w:hAnsi="Arial" w:cs="Arial"/>
          <w:sz w:val="10"/>
          <w:szCs w:val="10"/>
        </w:rPr>
      </w:pPr>
    </w:p>
    <w:p w:rsidR="00DF59A6" w:rsidRDefault="00831A87" w:rsidP="00913CBB">
      <w:pPr>
        <w:spacing w:after="0"/>
        <w:rPr>
          <w:rFonts w:ascii="Arial" w:hAnsi="Arial" w:cs="Arial"/>
          <w:sz w:val="24"/>
          <w:szCs w:val="24"/>
        </w:rPr>
      </w:pPr>
      <w:r>
        <w:rPr>
          <w:rFonts w:ascii="Arial" w:hAnsi="Arial" w:cs="Arial"/>
          <w:sz w:val="24"/>
          <w:szCs w:val="24"/>
        </w:rPr>
        <w:t>What is challenging for you about trusting God with your life and future</w:t>
      </w:r>
      <w:r w:rsidR="00A744BC">
        <w:rPr>
          <w:rFonts w:ascii="Arial" w:hAnsi="Arial" w:cs="Arial"/>
          <w:sz w:val="24"/>
          <w:szCs w:val="24"/>
        </w:rPr>
        <w:t>?</w:t>
      </w:r>
    </w:p>
    <w:p w:rsidR="00CF5F2D" w:rsidRPr="00DF59A6" w:rsidRDefault="00CF5F2D" w:rsidP="00913CBB">
      <w:pPr>
        <w:spacing w:after="0"/>
        <w:rPr>
          <w:rFonts w:ascii="Arial" w:hAnsi="Arial" w:cs="Arial"/>
          <w:sz w:val="20"/>
          <w:szCs w:val="20"/>
        </w:rPr>
      </w:pPr>
    </w:p>
    <w:p w:rsidR="00DF59A6" w:rsidRDefault="00831A87" w:rsidP="00913CBB">
      <w:pPr>
        <w:spacing w:after="0"/>
        <w:rPr>
          <w:rFonts w:ascii="Arial" w:hAnsi="Arial" w:cs="Arial"/>
          <w:sz w:val="24"/>
          <w:szCs w:val="24"/>
        </w:rPr>
      </w:pPr>
      <w:r>
        <w:rPr>
          <w:rFonts w:ascii="Arial" w:hAnsi="Arial" w:cs="Arial"/>
          <w:sz w:val="24"/>
          <w:szCs w:val="24"/>
        </w:rPr>
        <w:t>Can you recognize ways in which you are like each son</w:t>
      </w:r>
      <w:r w:rsidR="00EB4FBE">
        <w:rPr>
          <w:rFonts w:ascii="Arial" w:hAnsi="Arial" w:cs="Arial"/>
          <w:sz w:val="24"/>
          <w:szCs w:val="24"/>
        </w:rPr>
        <w:t>?</w:t>
      </w:r>
    </w:p>
    <w:p w:rsidR="00DF59A6" w:rsidRDefault="00DF59A6" w:rsidP="00913CBB">
      <w:pPr>
        <w:spacing w:after="0"/>
        <w:rPr>
          <w:rFonts w:ascii="Arial" w:hAnsi="Arial" w:cs="Arial"/>
          <w:sz w:val="24"/>
          <w:szCs w:val="24"/>
        </w:rPr>
      </w:pPr>
    </w:p>
    <w:p w:rsidR="00DF59A6" w:rsidRDefault="00831A87" w:rsidP="00913CBB">
      <w:pPr>
        <w:spacing w:after="0"/>
        <w:rPr>
          <w:rFonts w:ascii="Arial" w:hAnsi="Arial" w:cs="Arial"/>
          <w:sz w:val="24"/>
          <w:szCs w:val="24"/>
        </w:rPr>
      </w:pPr>
      <w:r>
        <w:rPr>
          <w:rFonts w:ascii="Arial" w:hAnsi="Arial" w:cs="Arial"/>
          <w:sz w:val="24"/>
          <w:szCs w:val="24"/>
        </w:rPr>
        <w:t xml:space="preserve">How </w:t>
      </w:r>
      <w:r w:rsidR="0047792C">
        <w:rPr>
          <w:rFonts w:ascii="Arial" w:hAnsi="Arial" w:cs="Arial"/>
          <w:sz w:val="24"/>
          <w:szCs w:val="24"/>
        </w:rPr>
        <w:t>are you an ambassador for Christ?</w:t>
      </w:r>
    </w:p>
    <w:p w:rsidR="0047792C" w:rsidRDefault="0047792C" w:rsidP="0047792C">
      <w:pPr>
        <w:spacing w:after="0"/>
        <w:rPr>
          <w:rFonts w:ascii="Arial" w:hAnsi="Arial" w:cs="Arial"/>
          <w:sz w:val="20"/>
          <w:szCs w:val="20"/>
        </w:rPr>
      </w:pPr>
    </w:p>
    <w:p w:rsidR="0047792C" w:rsidRPr="00A62B42" w:rsidRDefault="00831A87" w:rsidP="0047792C">
      <w:pPr>
        <w:spacing w:after="0"/>
        <w:rPr>
          <w:rFonts w:ascii="Arial" w:hAnsi="Arial" w:cs="Arial"/>
          <w:sz w:val="24"/>
          <w:szCs w:val="24"/>
        </w:rPr>
      </w:pPr>
      <w:r>
        <w:rPr>
          <w:rFonts w:ascii="Arial" w:hAnsi="Arial" w:cs="Arial"/>
          <w:sz w:val="24"/>
          <w:szCs w:val="24"/>
        </w:rPr>
        <w:t>How is your Lenten journey going?  Do you need to reevaluate or refocus in the coming weeks?</w:t>
      </w:r>
    </w:p>
    <w:p w:rsidR="00913CBB" w:rsidRDefault="00913CBB" w:rsidP="00913CBB">
      <w:pPr>
        <w:spacing w:after="0"/>
        <w:rPr>
          <w:rFonts w:ascii="Arial" w:hAnsi="Arial" w:cs="Arial"/>
          <w:sz w:val="16"/>
          <w:szCs w:val="16"/>
        </w:rPr>
      </w:pPr>
    </w:p>
    <w:p w:rsidR="00E24D95" w:rsidRDefault="00E24D95" w:rsidP="00913CBB">
      <w:pPr>
        <w:spacing w:after="0"/>
        <w:rPr>
          <w:rFonts w:ascii="Arial" w:hAnsi="Arial" w:cs="Arial"/>
          <w:sz w:val="16"/>
          <w:szCs w:val="16"/>
        </w:rPr>
      </w:pPr>
    </w:p>
    <w:p w:rsidR="00A62B42" w:rsidRDefault="00A62B42" w:rsidP="00913CBB">
      <w:pPr>
        <w:spacing w:after="0"/>
        <w:rPr>
          <w:rFonts w:ascii="Arial" w:hAnsi="Arial" w:cs="Arial"/>
          <w:sz w:val="16"/>
          <w:szCs w:val="16"/>
        </w:rPr>
      </w:pPr>
    </w:p>
    <w:p w:rsidR="00913CBB" w:rsidRDefault="00831A87" w:rsidP="00913CBB">
      <w:pPr>
        <w:spacing w:after="0"/>
        <w:rPr>
          <w:rFonts w:ascii="Arial" w:hAnsi="Arial" w:cs="Arial"/>
          <w:sz w:val="24"/>
          <w:szCs w:val="24"/>
        </w:rPr>
      </w:pPr>
      <w:r>
        <w:rPr>
          <w:rFonts w:ascii="Arial" w:hAnsi="Arial" w:cs="Arial"/>
          <w:sz w:val="24"/>
          <w:szCs w:val="24"/>
        </w:rPr>
        <w:t>Themes</w:t>
      </w:r>
    </w:p>
    <w:p w:rsidR="00E24D95" w:rsidRDefault="00831A87" w:rsidP="00E24D95">
      <w:pPr>
        <w:spacing w:after="80"/>
        <w:rPr>
          <w:rFonts w:ascii="Arial" w:hAnsi="Arial" w:cs="Arial"/>
          <w:sz w:val="24"/>
          <w:szCs w:val="24"/>
        </w:rPr>
      </w:pPr>
      <w:r>
        <w:rPr>
          <w:rFonts w:ascii="Arial" w:hAnsi="Arial" w:cs="Arial"/>
          <w:sz w:val="24"/>
          <w:szCs w:val="24"/>
        </w:rPr>
        <w:t>Trust in God</w:t>
      </w:r>
    </w:p>
    <w:p w:rsidR="009D584B" w:rsidRDefault="00831A87" w:rsidP="00E24D95">
      <w:pPr>
        <w:spacing w:after="80"/>
        <w:rPr>
          <w:rFonts w:ascii="Arial" w:hAnsi="Arial" w:cs="Arial"/>
          <w:sz w:val="24"/>
          <w:szCs w:val="24"/>
        </w:rPr>
      </w:pPr>
      <w:r>
        <w:rPr>
          <w:rFonts w:ascii="Arial" w:hAnsi="Arial" w:cs="Arial"/>
          <w:sz w:val="24"/>
          <w:szCs w:val="24"/>
        </w:rPr>
        <w:t>New creation</w:t>
      </w:r>
    </w:p>
    <w:p w:rsidR="00192299" w:rsidRDefault="00831A87" w:rsidP="00E24D95">
      <w:pPr>
        <w:spacing w:after="80"/>
        <w:rPr>
          <w:rFonts w:ascii="Arial" w:hAnsi="Arial" w:cs="Arial"/>
          <w:sz w:val="24"/>
          <w:szCs w:val="24"/>
        </w:rPr>
      </w:pPr>
      <w:r>
        <w:rPr>
          <w:rFonts w:ascii="Arial" w:hAnsi="Arial" w:cs="Arial"/>
          <w:sz w:val="24"/>
          <w:szCs w:val="24"/>
        </w:rPr>
        <w:t>Repentance</w:t>
      </w:r>
      <w:r w:rsidR="00AF4D9A">
        <w:rPr>
          <w:rFonts w:ascii="Arial" w:hAnsi="Arial" w:cs="Arial"/>
          <w:sz w:val="24"/>
          <w:szCs w:val="24"/>
        </w:rPr>
        <w:t xml:space="preserve"> and forgiveness</w:t>
      </w:r>
    </w:p>
    <w:p w:rsidR="00AF4D9A" w:rsidRDefault="00831A87" w:rsidP="00E24D95">
      <w:pPr>
        <w:spacing w:after="80"/>
        <w:rPr>
          <w:rFonts w:ascii="Arial" w:hAnsi="Arial" w:cs="Arial"/>
          <w:sz w:val="24"/>
          <w:szCs w:val="24"/>
        </w:rPr>
      </w:pPr>
      <w:r>
        <w:rPr>
          <w:rFonts w:ascii="Arial" w:hAnsi="Arial" w:cs="Arial"/>
          <w:sz w:val="24"/>
          <w:szCs w:val="24"/>
        </w:rPr>
        <w:t>Self-righteousness</w:t>
      </w:r>
    </w:p>
    <w:p w:rsidR="00EC4A77" w:rsidRDefault="00831A87" w:rsidP="00913CBB">
      <w:pPr>
        <w:spacing w:after="0"/>
        <w:rPr>
          <w:rFonts w:ascii="Arial" w:hAnsi="Arial" w:cs="Arial"/>
          <w:sz w:val="24"/>
          <w:szCs w:val="24"/>
        </w:rPr>
      </w:pPr>
      <w:r>
        <w:rPr>
          <w:rFonts w:ascii="Arial" w:hAnsi="Arial" w:cs="Arial"/>
          <w:sz w:val="24"/>
          <w:szCs w:val="24"/>
        </w:rPr>
        <w:t xml:space="preserve"> </w:t>
      </w:r>
    </w:p>
    <w:p w:rsidR="00E24D95" w:rsidRDefault="00E24D95" w:rsidP="00913CBB">
      <w:pPr>
        <w:spacing w:after="0"/>
        <w:rPr>
          <w:rFonts w:ascii="Arial" w:hAnsi="Arial" w:cs="Arial"/>
          <w:sz w:val="24"/>
          <w:szCs w:val="24"/>
        </w:rPr>
      </w:pPr>
    </w:p>
    <w:p w:rsidR="00913CBB" w:rsidRDefault="00831A87" w:rsidP="00913CBB">
      <w:pPr>
        <w:spacing w:after="0"/>
        <w:rPr>
          <w:rFonts w:ascii="Arial" w:hAnsi="Arial" w:cs="Arial"/>
          <w:sz w:val="24"/>
          <w:szCs w:val="24"/>
        </w:rPr>
      </w:pPr>
      <w:r>
        <w:rPr>
          <w:rFonts w:ascii="Arial" w:hAnsi="Arial" w:cs="Arial"/>
          <w:sz w:val="24"/>
          <w:szCs w:val="24"/>
        </w:rPr>
        <w:t>Prayer Suggestions:</w:t>
      </w:r>
    </w:p>
    <w:p w:rsidR="00380D26" w:rsidRPr="00243B09" w:rsidRDefault="00831A87" w:rsidP="007A4999">
      <w:pPr>
        <w:rPr>
          <w:rFonts w:ascii="Arial" w:hAnsi="Arial" w:cs="Arial"/>
          <w:szCs w:val="17"/>
        </w:rPr>
      </w:pPr>
      <w:r w:rsidRPr="00C44E9C">
        <w:rPr>
          <w:rFonts w:ascii="Arial" w:hAnsi="Arial" w:cs="Arial"/>
          <w:szCs w:val="17"/>
        </w:rPr>
        <w:t>For the Church: that we may be ambassadors of Christ, bringing God’s message of compassion, mercy, and salvation to all who are wounded or alienated</w:t>
      </w:r>
      <w:r>
        <w:rPr>
          <w:rFonts w:ascii="Arial" w:hAnsi="Arial" w:cs="Arial"/>
          <w:szCs w:val="17"/>
        </w:rPr>
        <w:t xml:space="preserve">  </w:t>
      </w:r>
    </w:p>
    <w:p w:rsidR="007A4999" w:rsidRDefault="00831A87" w:rsidP="002A5476">
      <w:pPr>
        <w:rPr>
          <w:rFonts w:ascii="Arial" w:hAnsi="Arial" w:cs="Arial"/>
          <w:szCs w:val="17"/>
        </w:rPr>
      </w:pPr>
      <w:r w:rsidRPr="00C44E9C">
        <w:rPr>
          <w:rFonts w:ascii="Arial" w:hAnsi="Arial" w:cs="Arial"/>
          <w:szCs w:val="17"/>
        </w:rPr>
        <w:t>For the grace of freedom: that we may be bound by neither our sins nor our self-righteousness but be free to receive and celebrate God’s goodness each day</w:t>
      </w:r>
      <w:r>
        <w:rPr>
          <w:rFonts w:ascii="Arial" w:hAnsi="Arial" w:cs="Arial"/>
          <w:szCs w:val="17"/>
        </w:rPr>
        <w:t xml:space="preserve">  </w:t>
      </w:r>
    </w:p>
    <w:p w:rsidR="007A4999" w:rsidRDefault="00831A87" w:rsidP="002A5476">
      <w:pPr>
        <w:rPr>
          <w:rFonts w:ascii="Arial" w:hAnsi="Arial" w:cs="Arial"/>
          <w:szCs w:val="17"/>
        </w:rPr>
      </w:pPr>
      <w:r w:rsidRPr="00C44E9C">
        <w:rPr>
          <w:rFonts w:ascii="Arial" w:hAnsi="Arial" w:cs="Arial"/>
          <w:szCs w:val="17"/>
        </w:rPr>
        <w:t xml:space="preserve">For new understanding: that we may recognize </w:t>
      </w:r>
      <w:r>
        <w:rPr>
          <w:rFonts w:ascii="Arial" w:hAnsi="Arial" w:cs="Arial"/>
          <w:szCs w:val="17"/>
        </w:rPr>
        <w:t xml:space="preserve">that </w:t>
      </w:r>
      <w:r w:rsidRPr="00C44E9C">
        <w:rPr>
          <w:rFonts w:ascii="Arial" w:hAnsi="Arial" w:cs="Arial"/>
          <w:szCs w:val="17"/>
        </w:rPr>
        <w:t>God’s love for us is not based on our deeds or achievements but on God’s free and generous choice</w:t>
      </w:r>
      <w:r>
        <w:rPr>
          <w:rFonts w:ascii="Arial" w:hAnsi="Arial" w:cs="Arial"/>
          <w:szCs w:val="17"/>
        </w:rPr>
        <w:t xml:space="preserve">  </w:t>
      </w:r>
    </w:p>
    <w:p w:rsidR="002A5476" w:rsidRDefault="00831A87" w:rsidP="002A5476">
      <w:pPr>
        <w:rPr>
          <w:rFonts w:ascii="Arial" w:hAnsi="Arial" w:cs="Arial"/>
          <w:szCs w:val="16"/>
        </w:rPr>
      </w:pPr>
      <w:r w:rsidRPr="00C44E9C">
        <w:rPr>
          <w:rFonts w:ascii="Arial" w:hAnsi="Arial" w:cs="Arial"/>
          <w:szCs w:val="16"/>
        </w:rPr>
        <w:t>For young people who have run away from their families: that God will protect them from harm and give them the courage to make contact</w:t>
      </w:r>
    </w:p>
    <w:p w:rsidR="007A4999" w:rsidRDefault="007A4999" w:rsidP="002A5476">
      <w:pPr>
        <w:rPr>
          <w:rFonts w:ascii="Arial" w:hAnsi="Arial" w:cs="Arial"/>
          <w:szCs w:val="16"/>
        </w:rPr>
      </w:pPr>
    </w:p>
    <w:p w:rsidR="00E24D95" w:rsidRDefault="00E24D95" w:rsidP="002A5476">
      <w:pPr>
        <w:rPr>
          <w:rFonts w:ascii="Arial" w:hAnsi="Arial" w:cs="Arial"/>
          <w:szCs w:val="16"/>
        </w:rPr>
      </w:pPr>
    </w:p>
    <w:p w:rsidR="00BA0D26" w:rsidRDefault="00831A87" w:rsidP="004C1693">
      <w:pPr>
        <w:spacing w:after="100" w:afterAutospacing="1" w:line="240" w:lineRule="auto"/>
        <w:ind w:left="-187"/>
      </w:pPr>
      <w:r>
        <w:rPr>
          <w:rFonts w:ascii="Arial" w:eastAsiaTheme="minorEastAsia" w:hAnsi="Arial" w:cs="Arial"/>
          <w:sz w:val="24"/>
          <w:szCs w:val="24"/>
        </w:rPr>
        <w:t>© Joseph Milner, 2022</w:t>
      </w:r>
    </w:p>
    <w:sectPr w:rsidR="00BA0D26"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BB"/>
    <w:rsid w:val="0007149B"/>
    <w:rsid w:val="000B3D1B"/>
    <w:rsid w:val="000C79CE"/>
    <w:rsid w:val="000D6DD1"/>
    <w:rsid w:val="001257BA"/>
    <w:rsid w:val="00180909"/>
    <w:rsid w:val="00181DD5"/>
    <w:rsid w:val="00192299"/>
    <w:rsid w:val="001C6A08"/>
    <w:rsid w:val="002105C0"/>
    <w:rsid w:val="00243B09"/>
    <w:rsid w:val="00252DD2"/>
    <w:rsid w:val="002A5476"/>
    <w:rsid w:val="002C475B"/>
    <w:rsid w:val="002E71C9"/>
    <w:rsid w:val="002F031E"/>
    <w:rsid w:val="002F65F5"/>
    <w:rsid w:val="003108C2"/>
    <w:rsid w:val="00380D26"/>
    <w:rsid w:val="003A335F"/>
    <w:rsid w:val="003D7F10"/>
    <w:rsid w:val="0041405C"/>
    <w:rsid w:val="00420779"/>
    <w:rsid w:val="00422E86"/>
    <w:rsid w:val="0047792C"/>
    <w:rsid w:val="004A54AE"/>
    <w:rsid w:val="004B44C1"/>
    <w:rsid w:val="004C1693"/>
    <w:rsid w:val="004C1CA0"/>
    <w:rsid w:val="004D6A7D"/>
    <w:rsid w:val="004E05AD"/>
    <w:rsid w:val="004F5BD3"/>
    <w:rsid w:val="00500E1A"/>
    <w:rsid w:val="005C74ED"/>
    <w:rsid w:val="006331FB"/>
    <w:rsid w:val="0065429C"/>
    <w:rsid w:val="006A7A38"/>
    <w:rsid w:val="006D698A"/>
    <w:rsid w:val="007001F8"/>
    <w:rsid w:val="0072511C"/>
    <w:rsid w:val="00767A0D"/>
    <w:rsid w:val="007A4999"/>
    <w:rsid w:val="007D2210"/>
    <w:rsid w:val="008114D1"/>
    <w:rsid w:val="00831A87"/>
    <w:rsid w:val="00832077"/>
    <w:rsid w:val="00841C5A"/>
    <w:rsid w:val="008A2737"/>
    <w:rsid w:val="008C0412"/>
    <w:rsid w:val="00913CBB"/>
    <w:rsid w:val="009342A9"/>
    <w:rsid w:val="009631A9"/>
    <w:rsid w:val="009B06E9"/>
    <w:rsid w:val="009C4AC1"/>
    <w:rsid w:val="009D584B"/>
    <w:rsid w:val="009D682D"/>
    <w:rsid w:val="00A2193D"/>
    <w:rsid w:val="00A52B7F"/>
    <w:rsid w:val="00A62B42"/>
    <w:rsid w:val="00A67666"/>
    <w:rsid w:val="00A744BC"/>
    <w:rsid w:val="00AB49C0"/>
    <w:rsid w:val="00AC1D81"/>
    <w:rsid w:val="00AF4D9A"/>
    <w:rsid w:val="00B11F46"/>
    <w:rsid w:val="00B41B41"/>
    <w:rsid w:val="00B43111"/>
    <w:rsid w:val="00B75D67"/>
    <w:rsid w:val="00B76C36"/>
    <w:rsid w:val="00BA0D26"/>
    <w:rsid w:val="00BE280F"/>
    <w:rsid w:val="00C44E9C"/>
    <w:rsid w:val="00CA37FA"/>
    <w:rsid w:val="00CA6A7D"/>
    <w:rsid w:val="00CC05A9"/>
    <w:rsid w:val="00CC4607"/>
    <w:rsid w:val="00CD1926"/>
    <w:rsid w:val="00CD5F70"/>
    <w:rsid w:val="00CF5F2D"/>
    <w:rsid w:val="00D53A1B"/>
    <w:rsid w:val="00D63946"/>
    <w:rsid w:val="00DB03C6"/>
    <w:rsid w:val="00DC6A08"/>
    <w:rsid w:val="00DC7B99"/>
    <w:rsid w:val="00DD7249"/>
    <w:rsid w:val="00DF59A6"/>
    <w:rsid w:val="00E24D95"/>
    <w:rsid w:val="00E35CB7"/>
    <w:rsid w:val="00EB2D28"/>
    <w:rsid w:val="00EB4FBE"/>
    <w:rsid w:val="00EC4A77"/>
    <w:rsid w:val="00F37499"/>
    <w:rsid w:val="00F452C1"/>
    <w:rsid w:val="00F63B28"/>
    <w:rsid w:val="00F94139"/>
    <w:rsid w:val="00F95BF2"/>
    <w:rsid w:val="00FA3150"/>
    <w:rsid w:val="00FB4ACE"/>
    <w:rsid w:val="00FD70B5"/>
    <w:rsid w:val="00FE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C774E-A60C-4968-8681-970C309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bible.usccb.org/bible/readings/032722-YearC.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F097-C2A5-40A7-8987-036D3E26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4108</Characters>
  <Application>Microsoft Office Word</Application>
  <DocSecurity>4</DocSecurity>
  <Lines>821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2022-03-23T20:59:00Z</dcterms:created>
  <dcterms:modified xsi:type="dcterms:W3CDTF">2022-03-23T20:59:00Z</dcterms:modified>
</cp:coreProperties>
</file>